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36"/>
          <w:szCs w:val="36"/>
        </w:rPr>
      </w:pPr>
      <w:r w:rsidDel="00000000" w:rsidR="00000000" w:rsidRPr="00000000">
        <w:rPr>
          <w:b w:val="1"/>
          <w:sz w:val="36"/>
          <w:szCs w:val="36"/>
          <w:rtl w:val="0"/>
        </w:rPr>
        <w:t xml:space="preserve">Become a Friend of the Club</w:t>
      </w:r>
    </w:p>
    <w:p w:rsidR="00000000" w:rsidDel="00000000" w:rsidP="00000000" w:rsidRDefault="00000000" w:rsidRPr="00000000" w14:paraId="00000002">
      <w:pPr>
        <w:spacing w:line="331.2" w:lineRule="auto"/>
        <w:jc w:val="center"/>
        <w:rPr>
          <w:i w:val="1"/>
          <w:sz w:val="24"/>
          <w:szCs w:val="24"/>
          <w:highlight w:val="white"/>
        </w:rPr>
      </w:pPr>
      <w:r w:rsidDel="00000000" w:rsidR="00000000" w:rsidRPr="00000000">
        <w:rPr>
          <w:i w:val="1"/>
          <w:sz w:val="24"/>
          <w:szCs w:val="24"/>
          <w:highlight w:val="white"/>
          <w:rtl w:val="0"/>
        </w:rPr>
        <w:t xml:space="preserve">August 2021 - July 2022</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spacing w:line="276" w:lineRule="auto"/>
        <w:jc w:val="center"/>
        <w:rPr>
          <w:sz w:val="24"/>
          <w:szCs w:val="24"/>
        </w:rPr>
      </w:pPr>
      <w:r w:rsidDel="00000000" w:rsidR="00000000" w:rsidRPr="00000000">
        <w:rPr>
          <w:sz w:val="24"/>
          <w:szCs w:val="24"/>
          <w:rtl w:val="0"/>
        </w:rPr>
        <w:t xml:space="preserve">Increase your community exposure within our network of members! Oconomowoc Newcomers and Neighbors (ONN) members are all women, many new to the area, and are also the primary shopper</w:t>
      </w:r>
      <w:r w:rsidDel="00000000" w:rsidR="00000000" w:rsidRPr="00000000">
        <w:rPr>
          <w:b w:val="1"/>
          <w:sz w:val="24"/>
          <w:szCs w:val="24"/>
          <w:rtl w:val="0"/>
        </w:rPr>
        <w:t xml:space="preserve"> </w:t>
      </w:r>
      <w:r w:rsidDel="00000000" w:rsidR="00000000" w:rsidRPr="00000000">
        <w:rPr>
          <w:sz w:val="24"/>
          <w:szCs w:val="24"/>
          <w:rtl w:val="0"/>
        </w:rPr>
        <w:t xml:space="preserve">in their household. Take advantage of ONN’s sponsorship opportunities to advertise your business on www.ONNWI.com and our ONN brochures. Our members enjoy patronizing the vital and close to home businesses in the Lake Country area. Become a sponsor and tap into a great demographic of women!</w:t>
      </w:r>
    </w:p>
    <w:p w:rsidR="00000000" w:rsidDel="00000000" w:rsidP="00000000" w:rsidRDefault="00000000" w:rsidRPr="00000000" w14:paraId="00000005">
      <w:pPr>
        <w:jc w:val="center"/>
        <w:rPr/>
      </w:pPr>
      <w:r w:rsidDel="00000000" w:rsidR="00000000" w:rsidRPr="00000000">
        <w:rPr>
          <w:rtl w:val="0"/>
        </w:rPr>
      </w:r>
    </w:p>
    <w:tbl>
      <w:tblPr>
        <w:tblStyle w:val="Table1"/>
        <w:tblW w:w="76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975"/>
        <w:gridCol w:w="1220"/>
        <w:gridCol w:w="1220"/>
        <w:gridCol w:w="1220"/>
        <w:tblGridChange w:id="0">
          <w:tblGrid>
            <w:gridCol w:w="3975"/>
            <w:gridCol w:w="1220"/>
            <w:gridCol w:w="1220"/>
            <w:gridCol w:w="1220"/>
          </w:tblGrid>
        </w:tblGridChange>
      </w:tblGrid>
      <w:tr>
        <w:tc>
          <w:tcPr>
            <w:shd w:fill="ead1dc" w:val="clear"/>
            <w:tcMar>
              <w:top w:w="100.0" w:type="dxa"/>
              <w:left w:w="100.0" w:type="dxa"/>
              <w:bottom w:w="100.0" w:type="dxa"/>
              <w:right w:w="100.0" w:type="dxa"/>
            </w:tcMar>
            <w:vAlign w:val="bottom"/>
          </w:tcPr>
          <w:p w:rsidR="00000000" w:rsidDel="00000000" w:rsidP="00000000" w:rsidRDefault="00000000" w:rsidRPr="00000000" w14:paraId="00000006">
            <w:pPr>
              <w:widowControl w:val="0"/>
              <w:spacing w:line="240" w:lineRule="auto"/>
              <w:jc w:val="center"/>
              <w:rPr>
                <w:b w:val="1"/>
                <w:color w:val="741b47"/>
                <w:sz w:val="28"/>
                <w:szCs w:val="28"/>
              </w:rPr>
            </w:pPr>
            <w:r w:rsidDel="00000000" w:rsidR="00000000" w:rsidRPr="00000000">
              <w:rPr>
                <w:b w:val="1"/>
                <w:color w:val="741b47"/>
                <w:sz w:val="28"/>
                <w:szCs w:val="28"/>
                <w:rtl w:val="0"/>
              </w:rPr>
              <w:t xml:space="preserve">ONN Sponsor Level Benefit</w:t>
            </w:r>
          </w:p>
        </w:tc>
        <w:tc>
          <w:tcPr>
            <w:tcBorders>
              <w:top w:color="a64d79" w:space="0" w:sz="4" w:val="single"/>
            </w:tcBorders>
            <w:shd w:fill="ead1dc" w:val="clear"/>
            <w:tcMar>
              <w:top w:w="100.0" w:type="dxa"/>
              <w:left w:w="100.0" w:type="dxa"/>
              <w:bottom w:w="100.0" w:type="dxa"/>
              <w:right w:w="100.0" w:type="dxa"/>
            </w:tcMar>
            <w:vAlign w:val="bottom"/>
          </w:tcPr>
          <w:p w:rsidR="00000000" w:rsidDel="00000000" w:rsidP="00000000" w:rsidRDefault="00000000" w:rsidRPr="00000000" w14:paraId="00000007">
            <w:pPr>
              <w:widowControl w:val="0"/>
              <w:spacing w:line="240" w:lineRule="auto"/>
              <w:jc w:val="center"/>
              <w:rPr>
                <w:b w:val="1"/>
                <w:color w:val="741b47"/>
              </w:rPr>
            </w:pPr>
            <w:r w:rsidDel="00000000" w:rsidR="00000000" w:rsidRPr="00000000">
              <w:rPr>
                <w:b w:val="1"/>
                <w:color w:val="741b47"/>
                <w:rtl w:val="0"/>
              </w:rPr>
              <w:t xml:space="preserve">Platinum Sponsor</w:t>
            </w:r>
          </w:p>
          <w:p w:rsidR="00000000" w:rsidDel="00000000" w:rsidP="00000000" w:rsidRDefault="00000000" w:rsidRPr="00000000" w14:paraId="00000008">
            <w:pPr>
              <w:widowControl w:val="0"/>
              <w:spacing w:line="240" w:lineRule="auto"/>
              <w:jc w:val="center"/>
              <w:rPr>
                <w:b w:val="1"/>
                <w:color w:val="741b47"/>
              </w:rPr>
            </w:pPr>
            <w:r w:rsidDel="00000000" w:rsidR="00000000" w:rsidRPr="00000000">
              <w:rPr>
                <w:b w:val="1"/>
                <w:color w:val="741b47"/>
                <w:rtl w:val="0"/>
              </w:rPr>
              <w:t xml:space="preserve">$200</w:t>
            </w:r>
          </w:p>
        </w:tc>
        <w:tc>
          <w:tcPr>
            <w:shd w:fill="ead1dc" w:val="clear"/>
            <w:tcMar>
              <w:top w:w="100.0" w:type="dxa"/>
              <w:left w:w="100.0" w:type="dxa"/>
              <w:bottom w:w="100.0" w:type="dxa"/>
              <w:right w:w="100.0" w:type="dxa"/>
            </w:tcMar>
            <w:vAlign w:val="bottom"/>
          </w:tcPr>
          <w:p w:rsidR="00000000" w:rsidDel="00000000" w:rsidP="00000000" w:rsidRDefault="00000000" w:rsidRPr="00000000" w14:paraId="00000009">
            <w:pPr>
              <w:widowControl w:val="0"/>
              <w:spacing w:line="240" w:lineRule="auto"/>
              <w:jc w:val="center"/>
              <w:rPr>
                <w:b w:val="1"/>
                <w:color w:val="741b47"/>
              </w:rPr>
            </w:pPr>
            <w:r w:rsidDel="00000000" w:rsidR="00000000" w:rsidRPr="00000000">
              <w:rPr>
                <w:b w:val="1"/>
                <w:color w:val="741b47"/>
                <w:rtl w:val="0"/>
              </w:rPr>
              <w:t xml:space="preserve">Gold Sponsor</w:t>
            </w:r>
          </w:p>
          <w:p w:rsidR="00000000" w:rsidDel="00000000" w:rsidP="00000000" w:rsidRDefault="00000000" w:rsidRPr="00000000" w14:paraId="0000000A">
            <w:pPr>
              <w:widowControl w:val="0"/>
              <w:spacing w:line="240" w:lineRule="auto"/>
              <w:jc w:val="center"/>
              <w:rPr>
                <w:b w:val="1"/>
                <w:color w:val="741b47"/>
              </w:rPr>
            </w:pPr>
            <w:r w:rsidDel="00000000" w:rsidR="00000000" w:rsidRPr="00000000">
              <w:rPr>
                <w:b w:val="1"/>
                <w:color w:val="741b47"/>
                <w:rtl w:val="0"/>
              </w:rPr>
              <w:t xml:space="preserve">$140</w:t>
            </w:r>
          </w:p>
        </w:tc>
        <w:tc>
          <w:tcPr>
            <w:shd w:fill="ead1dc" w:val="clear"/>
            <w:tcMar>
              <w:top w:w="100.0" w:type="dxa"/>
              <w:left w:w="100.0" w:type="dxa"/>
              <w:bottom w:w="100.0" w:type="dxa"/>
              <w:right w:w="100.0" w:type="dxa"/>
            </w:tcMar>
            <w:vAlign w:val="bottom"/>
          </w:tcPr>
          <w:p w:rsidR="00000000" w:rsidDel="00000000" w:rsidP="00000000" w:rsidRDefault="00000000" w:rsidRPr="00000000" w14:paraId="0000000B">
            <w:pPr>
              <w:widowControl w:val="0"/>
              <w:spacing w:line="240" w:lineRule="auto"/>
              <w:jc w:val="center"/>
              <w:rPr>
                <w:b w:val="1"/>
                <w:color w:val="741b47"/>
              </w:rPr>
            </w:pPr>
            <w:r w:rsidDel="00000000" w:rsidR="00000000" w:rsidRPr="00000000">
              <w:rPr>
                <w:b w:val="1"/>
                <w:color w:val="741b47"/>
                <w:rtl w:val="0"/>
              </w:rPr>
              <w:t xml:space="preserve">Silver Sponsor</w:t>
            </w:r>
          </w:p>
          <w:p w:rsidR="00000000" w:rsidDel="00000000" w:rsidP="00000000" w:rsidRDefault="00000000" w:rsidRPr="00000000" w14:paraId="0000000C">
            <w:pPr>
              <w:widowControl w:val="0"/>
              <w:spacing w:line="240" w:lineRule="auto"/>
              <w:jc w:val="center"/>
              <w:rPr>
                <w:b w:val="1"/>
                <w:color w:val="741b47"/>
              </w:rPr>
            </w:pPr>
            <w:r w:rsidDel="00000000" w:rsidR="00000000" w:rsidRPr="00000000">
              <w:rPr>
                <w:b w:val="1"/>
                <w:color w:val="741b47"/>
                <w:rtl w:val="0"/>
              </w:rPr>
              <w:t xml:space="preserve">$100</w:t>
            </w:r>
          </w:p>
        </w:tc>
      </w:tr>
      <w:tr>
        <w:trPr>
          <w:trHeight w:val="570" w:hRule="atLeast"/>
        </w:trPr>
        <w:tc>
          <w:tcPr>
            <w:shd w:fill="ead1dc"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Includes one ONN Membership for a representative of your organization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sz w:val="36"/>
                <w:szCs w:val="36"/>
              </w:rPr>
            </w:pPr>
            <w:sdt>
              <w:sdtPr>
                <w:tag w:val="goog_rdk_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sz w:val="36"/>
                <w:szCs w:val="36"/>
              </w:rPr>
            </w:pPr>
            <w:r w:rsidDel="00000000" w:rsidR="00000000" w:rsidRPr="00000000">
              <w:rPr>
                <w:rtl w:val="0"/>
              </w:rPr>
            </w:r>
          </w:p>
        </w:tc>
      </w:tr>
      <w:tr>
        <w:trPr>
          <w:trHeight w:val="270" w:hRule="atLeast"/>
        </w:trPr>
        <w:tc>
          <w:tcPr>
            <w:shd w:fill="ead1dc"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Opportunity to set up a table and speak at a Monthly Mingle.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center"/>
              <w:rPr>
                <w:sz w:val="36"/>
                <w:szCs w:val="36"/>
              </w:rPr>
            </w:pPr>
            <w:sdt>
              <w:sdtPr>
                <w:tag w:val="goog_rdk_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sz w:val="36"/>
                <w:szCs w:val="36"/>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sz w:val="36"/>
                <w:szCs w:val="36"/>
              </w:rPr>
            </w:pPr>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E-mail sent out to all members about your business during your sponsor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sz w:val="36"/>
                <w:szCs w:val="36"/>
              </w:rPr>
            </w:pPr>
            <w:sdt>
              <w:sdtPr>
                <w:tag w:val="goog_rdk_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sz w:val="36"/>
                <w:szCs w:val="36"/>
              </w:rPr>
            </w:pPr>
            <w:sdt>
              <w:sdtPr>
                <w:tag w:val="goog_rdk_3"/>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sz w:val="36"/>
                <w:szCs w:val="36"/>
              </w:rPr>
            </w:pPr>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Distribution of your informational materials at one Monthly Mingle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sz w:val="36"/>
                <w:szCs w:val="36"/>
              </w:rPr>
            </w:pPr>
            <w:sdt>
              <w:sdtPr>
                <w:tag w:val="goog_rdk_4"/>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sz w:val="36"/>
                <w:szCs w:val="36"/>
              </w:rPr>
            </w:pPr>
            <w:sdt>
              <w:sdtPr>
                <w:tag w:val="goog_rdk_5"/>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sz w:val="36"/>
                <w:szCs w:val="36"/>
              </w:rPr>
            </w:pPr>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A second direct mailing to our members at your timing discretion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sz w:val="36"/>
                <w:szCs w:val="36"/>
              </w:rPr>
            </w:pPr>
            <w:sdt>
              <w:sdtPr>
                <w:tag w:val="goog_rdk_6"/>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sz w:val="36"/>
                <w:szCs w:val="36"/>
              </w:rPr>
            </w:pPr>
            <w:sdt>
              <w:sdtPr>
                <w:tag w:val="goog_rdk_7"/>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sz w:val="36"/>
                <w:szCs w:val="36"/>
              </w:rPr>
            </w:pPr>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Distribution of your promotional materials to our members at the Sept kickoff mingle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240" w:lineRule="auto"/>
              <w:jc w:val="center"/>
              <w:rPr>
                <w:sz w:val="36"/>
                <w:szCs w:val="36"/>
              </w:rPr>
            </w:pPr>
            <w:sdt>
              <w:sdtPr>
                <w:tag w:val="goog_rdk_8"/>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sz w:val="36"/>
                <w:szCs w:val="36"/>
              </w:rPr>
            </w:pP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sz w:val="36"/>
                <w:szCs w:val="36"/>
              </w:rPr>
            </w:pP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Facebook Shout Out during your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sz w:val="36"/>
                <w:szCs w:val="36"/>
              </w:rPr>
            </w:pPr>
            <w:sdt>
              <w:sdtPr>
                <w:tag w:val="goog_rdk_1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sz w:val="36"/>
                <w:szCs w:val="36"/>
              </w:rPr>
            </w:pPr>
            <w:sdt>
              <w:sdtPr>
                <w:tag w:val="goog_rdk_1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36"/>
                <w:szCs w:val="36"/>
              </w:rPr>
            </w:pPr>
            <w:sdt>
              <w:sdtPr>
                <w:tag w:val="goog_rdk_13"/>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Direct mailing to our members during your sponsor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sz w:val="36"/>
                <w:szCs w:val="36"/>
              </w:rPr>
            </w:pPr>
            <w:sdt>
              <w:sdtPr>
                <w:tag w:val="goog_rdk_14"/>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sz w:val="36"/>
                <w:szCs w:val="36"/>
              </w:rPr>
            </w:pPr>
            <w:sdt>
              <w:sdtPr>
                <w:tag w:val="goog_rdk_15"/>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36"/>
                <w:szCs w:val="36"/>
              </w:rPr>
            </w:pPr>
            <w:sdt>
              <w:sdtPr>
                <w:tag w:val="goog_rdk_16"/>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r>
      <w:tr>
        <w:trPr>
          <w:trHeight w:val="705" w:hRule="atLeast"/>
        </w:trPr>
        <w:tc>
          <w:tcPr>
            <w:shd w:fill="ead1dc"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Your logo printed on our promotional material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sz w:val="36"/>
                <w:szCs w:val="36"/>
              </w:rPr>
            </w:pPr>
            <w:sdt>
              <w:sdtPr>
                <w:tag w:val="goog_rdk_17"/>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sz w:val="36"/>
                <w:szCs w:val="36"/>
              </w:rPr>
            </w:pPr>
            <w:sdt>
              <w:sdtPr>
                <w:tag w:val="goog_rdk_18"/>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sz w:val="36"/>
                <w:szCs w:val="36"/>
              </w:rPr>
            </w:pPr>
            <w:sdt>
              <w:sdtPr>
                <w:tag w:val="goog_rdk_1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r>
      <w:tr>
        <w:tc>
          <w:tcPr>
            <w:shd w:fill="ead1dc"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Your business link and logo published on our 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sz w:val="36"/>
                <w:szCs w:val="36"/>
              </w:rPr>
            </w:pPr>
            <w:sdt>
              <w:sdtPr>
                <w:tag w:val="goog_rdk_2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sz w:val="36"/>
                <w:szCs w:val="36"/>
              </w:rPr>
            </w:pPr>
            <w:sdt>
              <w:sdtPr>
                <w:tag w:val="goog_rdk_2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36"/>
                <w:szCs w:val="36"/>
              </w:rPr>
            </w:pPr>
            <w:sdt>
              <w:sdtPr>
                <w:tag w:val="goog_rdk_2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tc>
      </w:tr>
    </w:tbl>
    <w:p w:rsidR="00000000" w:rsidDel="00000000" w:rsidP="00000000" w:rsidRDefault="00000000" w:rsidRPr="00000000" w14:paraId="00000035">
      <w:pPr>
        <w:spacing w:line="331.2" w:lineRule="auto"/>
        <w:jc w:val="left"/>
        <w:rPr>
          <w:sz w:val="16"/>
          <w:szCs w:val="16"/>
        </w:rPr>
      </w:pPr>
      <w:r w:rsidDel="00000000" w:rsidR="00000000" w:rsidRPr="00000000">
        <w:rPr>
          <w:rtl w:val="0"/>
        </w:rPr>
      </w:r>
    </w:p>
    <w:p w:rsidR="00000000" w:rsidDel="00000000" w:rsidP="00000000" w:rsidRDefault="00000000" w:rsidRPr="00000000" w14:paraId="00000036">
      <w:pPr>
        <w:spacing w:line="331.2" w:lineRule="auto"/>
        <w:jc w:val="center"/>
        <w:rPr>
          <w:sz w:val="16"/>
          <w:szCs w:val="16"/>
        </w:rPr>
      </w:pPr>
      <w:r w:rsidDel="00000000" w:rsidR="00000000" w:rsidRPr="00000000">
        <w:rPr>
          <w:sz w:val="16"/>
          <w:szCs w:val="16"/>
          <w:rtl w:val="0"/>
        </w:rPr>
        <w:t xml:space="preserve">*Fee schedule is good for marketing from August 2021  to July 2022. </w:t>
      </w:r>
    </w:p>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spacing w:line="331.2" w:lineRule="auto"/>
        <w:jc w:val="center"/>
        <w:rPr/>
      </w:pPr>
      <w:r w:rsidDel="00000000" w:rsidR="00000000" w:rsidRPr="00000000">
        <w:rPr>
          <w:rtl w:val="0"/>
        </w:rPr>
      </w:r>
    </w:p>
    <w:p w:rsidR="00000000" w:rsidDel="00000000" w:rsidP="00000000" w:rsidRDefault="00000000" w:rsidRPr="00000000" w14:paraId="00000039">
      <w:pPr>
        <w:spacing w:line="331.2" w:lineRule="auto"/>
        <w:jc w:val="center"/>
        <w:rPr/>
      </w:pPr>
      <w:r w:rsidDel="00000000" w:rsidR="00000000" w:rsidRPr="00000000">
        <w:rPr>
          <w:rtl w:val="0"/>
        </w:rPr>
      </w:r>
    </w:p>
    <w:p w:rsidR="00000000" w:rsidDel="00000000" w:rsidP="00000000" w:rsidRDefault="00000000" w:rsidRPr="00000000" w14:paraId="0000003A">
      <w:pPr>
        <w:numPr>
          <w:ilvl w:val="0"/>
          <w:numId w:val="1"/>
        </w:numPr>
        <w:spacing w:line="331.0363636363637" w:lineRule="auto"/>
        <w:ind w:left="720" w:hanging="360"/>
        <w:rPr>
          <w:rFonts w:ascii="Arial" w:cs="Arial" w:eastAsia="Arial" w:hAnsi="Arial"/>
          <w:sz w:val="22"/>
          <w:szCs w:val="22"/>
        </w:rPr>
      </w:pPr>
      <w:r w:rsidDel="00000000" w:rsidR="00000000" w:rsidRPr="00000000">
        <w:rPr>
          <w:rtl w:val="0"/>
        </w:rPr>
        <w:t xml:space="preserve">Yes! I want to become a sponsor of ONN!</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line="331.2" w:lineRule="auto"/>
        <w:rPr>
          <w:u w:val="single"/>
        </w:rPr>
      </w:pPr>
      <w:r w:rsidDel="00000000" w:rsidR="00000000" w:rsidRPr="00000000">
        <w:rPr>
          <w:rtl w:val="0"/>
        </w:rPr>
        <w:t xml:space="preserve">Business Name </w:t>
      </w:r>
      <w:r w:rsidDel="00000000" w:rsidR="00000000" w:rsidRPr="00000000">
        <w:rPr>
          <w:u w:val="single"/>
          <w:rtl w:val="0"/>
        </w:rPr>
        <w:t xml:space="preserve">                                               </w:t>
      </w:r>
      <w:r w:rsidDel="00000000" w:rsidR="00000000" w:rsidRPr="00000000">
        <w:rPr>
          <w:rtl w:val="0"/>
        </w:rPr>
        <w:t xml:space="preserve">   Contact Name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spacing w:line="331.2" w:lineRule="auto"/>
        <w:rPr>
          <w:u w:val="single"/>
        </w:rPr>
      </w:pPr>
      <w:r w:rsidDel="00000000" w:rsidR="00000000" w:rsidRPr="00000000">
        <w:rPr>
          <w:rtl w:val="0"/>
        </w:rPr>
        <w:t xml:space="preserve">Phone Number </w:t>
      </w:r>
      <w:r w:rsidDel="00000000" w:rsidR="00000000" w:rsidRPr="00000000">
        <w:rPr>
          <w:u w:val="single"/>
          <w:rtl w:val="0"/>
        </w:rPr>
        <w:t xml:space="preserve">                                                </w:t>
      </w:r>
      <w:r w:rsidDel="00000000" w:rsidR="00000000" w:rsidRPr="00000000">
        <w:rPr>
          <w:rtl w:val="0"/>
        </w:rPr>
        <w:t xml:space="preserve">   Email Address </w:t>
      </w:r>
      <w:r w:rsidDel="00000000" w:rsidR="00000000" w:rsidRPr="00000000">
        <w:rPr>
          <w:u w:val="single"/>
          <w:rtl w:val="0"/>
        </w:rPr>
        <w:t xml:space="preserve">                                      </w:t>
      </w:r>
      <w:r w:rsidDel="00000000" w:rsidR="00000000" w:rsidRPr="00000000">
        <w:rPr>
          <w:rtl w:val="0"/>
        </w:rPr>
        <w:t xml:space="preserve">. </w:t>
      </w:r>
      <w:r w:rsidDel="00000000" w:rsidR="00000000" w:rsidRPr="00000000">
        <w:rPr>
          <w:u w:val="single"/>
          <w:rtl w:val="0"/>
        </w:rPr>
        <w:t xml:space="preserve">    </w:t>
      </w:r>
    </w:p>
    <w:p w:rsidR="00000000" w:rsidDel="00000000" w:rsidP="00000000" w:rsidRDefault="00000000" w:rsidRPr="00000000" w14:paraId="0000003F">
      <w:pPr>
        <w:spacing w:line="331.2" w:lineRule="auto"/>
        <w:rPr>
          <w:u w:val="single"/>
        </w:rPr>
      </w:pPr>
      <w:r w:rsidDel="00000000" w:rsidR="00000000" w:rsidRPr="00000000">
        <w:rPr>
          <w:u w:val="single"/>
          <w:rtl w:val="0"/>
        </w:rPr>
        <w:t xml:space="preserve">                                  </w:t>
      </w:r>
    </w:p>
    <w:p w:rsidR="00000000" w:rsidDel="00000000" w:rsidP="00000000" w:rsidRDefault="00000000" w:rsidRPr="00000000" w14:paraId="00000040">
      <w:pPr>
        <w:numPr>
          <w:ilvl w:val="0"/>
          <w:numId w:val="2"/>
        </w:numPr>
        <w:spacing w:line="331.0363636363637" w:lineRule="auto"/>
        <w:ind w:left="720" w:hanging="360"/>
        <w:rPr>
          <w:rFonts w:ascii="Arial" w:cs="Arial" w:eastAsia="Arial" w:hAnsi="Arial"/>
          <w:sz w:val="22"/>
          <w:szCs w:val="22"/>
        </w:rPr>
      </w:pPr>
      <w:r w:rsidDel="00000000" w:rsidR="00000000" w:rsidRPr="00000000">
        <w:rPr>
          <w:rtl w:val="0"/>
        </w:rPr>
        <w:t xml:space="preserve">$200 “Platinum Sponsor” - Limited Platinum Sponsorships available, act fast! (best exposure)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
        </w:numPr>
        <w:spacing w:line="331.0363636363637" w:lineRule="auto"/>
        <w:ind w:left="720" w:hanging="360"/>
        <w:rPr>
          <w:rFonts w:ascii="Arial" w:cs="Arial" w:eastAsia="Arial" w:hAnsi="Arial"/>
          <w:sz w:val="22"/>
          <w:szCs w:val="22"/>
        </w:rPr>
      </w:pPr>
      <w:r w:rsidDel="00000000" w:rsidR="00000000" w:rsidRPr="00000000">
        <w:rPr>
          <w:rtl w:val="0"/>
        </w:rPr>
        <w:t xml:space="preserve">$140 “Gold Sponsor”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2"/>
        </w:numPr>
        <w:spacing w:line="331.0363636363637" w:lineRule="auto"/>
        <w:ind w:left="720" w:hanging="360"/>
        <w:rPr>
          <w:rFonts w:ascii="Arial" w:cs="Arial" w:eastAsia="Arial" w:hAnsi="Arial"/>
          <w:sz w:val="22"/>
          <w:szCs w:val="22"/>
        </w:rPr>
      </w:pPr>
      <w:r w:rsidDel="00000000" w:rsidR="00000000" w:rsidRPr="00000000">
        <w:rPr>
          <w:rtl w:val="0"/>
        </w:rPr>
        <w:t xml:space="preserve">$100 “Silver Sponsor”</w:t>
      </w:r>
      <w:r w:rsidDel="00000000" w:rsidR="00000000" w:rsidRPr="00000000">
        <w:rPr>
          <w:rtl w:val="0"/>
        </w:rPr>
      </w:r>
    </w:p>
    <w:p w:rsidR="00000000" w:rsidDel="00000000" w:rsidP="00000000" w:rsidRDefault="00000000" w:rsidRPr="00000000" w14:paraId="00000045">
      <w:pPr>
        <w:spacing w:line="331.2" w:lineRule="auto"/>
        <w:rPr>
          <w:u w:val="single"/>
        </w:rPr>
      </w:pPr>
      <w:r w:rsidDel="00000000" w:rsidR="00000000" w:rsidRPr="00000000">
        <w:rPr>
          <w:u w:val="single"/>
          <w:rtl w:val="0"/>
        </w:rPr>
        <w:t xml:space="preserve">   </w:t>
      </w:r>
    </w:p>
    <w:p w:rsidR="00000000" w:rsidDel="00000000" w:rsidP="00000000" w:rsidRDefault="00000000" w:rsidRPr="00000000" w14:paraId="00000046">
      <w:pPr>
        <w:spacing w:line="331.2" w:lineRule="auto"/>
        <w:jc w:val="center"/>
        <w:rPr>
          <w:i w:val="1"/>
        </w:rPr>
      </w:pPr>
      <w:r w:rsidDel="00000000" w:rsidR="00000000" w:rsidRPr="00000000">
        <w:rPr>
          <w:i w:val="1"/>
          <w:rtl w:val="0"/>
        </w:rPr>
        <w:t xml:space="preserve">Thank you for your partnership!</w:t>
      </w:r>
    </w:p>
    <w:p w:rsidR="00000000" w:rsidDel="00000000" w:rsidP="00000000" w:rsidRDefault="00000000" w:rsidRPr="00000000" w14:paraId="00000047">
      <w:pPr>
        <w:rPr>
          <w:i w:val="1"/>
        </w:rPr>
      </w:pPr>
      <w:r w:rsidDel="00000000" w:rsidR="00000000" w:rsidRPr="00000000">
        <w:rPr>
          <w:rtl w:val="0"/>
        </w:rPr>
      </w:r>
    </w:p>
    <w:p w:rsidR="00000000" w:rsidDel="00000000" w:rsidP="00000000" w:rsidRDefault="00000000" w:rsidRPr="00000000" w14:paraId="00000048">
      <w:pPr>
        <w:spacing w:line="331.2" w:lineRule="auto"/>
        <w:jc w:val="center"/>
        <w:rPr/>
      </w:pPr>
      <w:r w:rsidDel="00000000" w:rsidR="00000000" w:rsidRPr="00000000">
        <w:rPr>
          <w:rtl w:val="0"/>
        </w:rPr>
        <w:t xml:space="preserve">Check donations sent to: </w:t>
      </w:r>
    </w:p>
    <w:p w:rsidR="00000000" w:rsidDel="00000000" w:rsidP="00000000" w:rsidRDefault="00000000" w:rsidRPr="00000000" w14:paraId="00000049">
      <w:pPr>
        <w:spacing w:line="331.2" w:lineRule="auto"/>
        <w:jc w:val="center"/>
        <w:rPr/>
      </w:pPr>
      <w:r w:rsidDel="00000000" w:rsidR="00000000" w:rsidRPr="00000000">
        <w:rPr>
          <w:rtl w:val="0"/>
        </w:rPr>
        <w:t xml:space="preserve">ONN   </w:t>
      </w:r>
    </w:p>
    <w:p w:rsidR="00000000" w:rsidDel="00000000" w:rsidP="00000000" w:rsidRDefault="00000000" w:rsidRPr="00000000" w14:paraId="0000004A">
      <w:pPr>
        <w:spacing w:line="331.2" w:lineRule="auto"/>
        <w:jc w:val="center"/>
        <w:rPr/>
      </w:pPr>
      <w:r w:rsidDel="00000000" w:rsidR="00000000" w:rsidRPr="00000000">
        <w:rPr>
          <w:rtl w:val="0"/>
        </w:rPr>
        <w:t xml:space="preserve"> PO BOX 434</w:t>
        <w:tab/>
      </w:r>
    </w:p>
    <w:p w:rsidR="00000000" w:rsidDel="00000000" w:rsidP="00000000" w:rsidRDefault="00000000" w:rsidRPr="00000000" w14:paraId="0000004B">
      <w:pPr>
        <w:spacing w:line="331.2" w:lineRule="auto"/>
        <w:jc w:val="center"/>
        <w:rPr/>
      </w:pPr>
      <w:r w:rsidDel="00000000" w:rsidR="00000000" w:rsidRPr="00000000">
        <w:rPr>
          <w:rtl w:val="0"/>
        </w:rPr>
        <w:t xml:space="preserve">Oconomowoc, WI 53066</w:t>
      </w:r>
    </w:p>
    <w:p w:rsidR="00000000" w:rsidDel="00000000" w:rsidP="00000000" w:rsidRDefault="00000000" w:rsidRPr="00000000" w14:paraId="0000004C">
      <w:pPr>
        <w:spacing w:line="331.2" w:lineRule="auto"/>
        <w:jc w:val="center"/>
        <w:rPr/>
      </w:pPr>
      <w:r w:rsidDel="00000000" w:rsidR="00000000" w:rsidRPr="00000000">
        <w:rPr>
          <w:rtl w:val="0"/>
        </w:rPr>
      </w:r>
    </w:p>
    <w:p w:rsidR="00000000" w:rsidDel="00000000" w:rsidP="00000000" w:rsidRDefault="00000000" w:rsidRPr="00000000" w14:paraId="0000004D">
      <w:pPr>
        <w:spacing w:line="331.2" w:lineRule="auto"/>
        <w:jc w:val="center"/>
        <w:rPr/>
      </w:pPr>
      <w:r w:rsidDel="00000000" w:rsidR="00000000" w:rsidRPr="00000000">
        <w:rPr>
          <w:rtl w:val="0"/>
        </w:rPr>
        <w:t xml:space="preserve">Sponsorships may be paid online in the “ONN Store”, visit www.ONNWI.com for more information!</w:t>
      </w:r>
    </w:p>
    <w:p w:rsidR="00000000" w:rsidDel="00000000" w:rsidP="00000000" w:rsidRDefault="00000000" w:rsidRPr="00000000" w14:paraId="0000004E">
      <w:pPr>
        <w:spacing w:line="331.2" w:lineRule="auto"/>
        <w:jc w:val="center"/>
        <w:rPr/>
      </w:pPr>
      <w:r w:rsidDel="00000000" w:rsidR="00000000" w:rsidRPr="00000000">
        <w:rPr>
          <w:rtl w:val="0"/>
        </w:rPr>
      </w:r>
    </w:p>
    <w:p w:rsidR="00000000" w:rsidDel="00000000" w:rsidP="00000000" w:rsidRDefault="00000000" w:rsidRPr="00000000" w14:paraId="0000004F">
      <w:pPr>
        <w:spacing w:line="331.2" w:lineRule="auto"/>
        <w:jc w:val="center"/>
        <w:rPr/>
      </w:pPr>
      <w:r w:rsidDel="00000000" w:rsidR="00000000" w:rsidRPr="00000000">
        <w:rPr>
          <w:rtl w:val="0"/>
        </w:rPr>
        <w:t xml:space="preserve">Questions? Please contact us at ONNwis@gmail.com</w:t>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331.2" w:lineRule="auto"/>
      <w:jc w:val="center"/>
      <w:rPr/>
    </w:pPr>
    <w:r w:rsidDel="00000000" w:rsidR="00000000" w:rsidRPr="00000000">
      <w:rPr>
        <w:rtl w:val="0"/>
      </w:rPr>
      <w:t xml:space="preserve">All levels of sponsorship can introduce their business to our members and guests at our Annual Kick-Off Celebration on September 8, 2020 by placing information in our 100+ goodie bags!  </w:t>
    </w:r>
  </w:p>
  <w:p w:rsidR="00000000" w:rsidDel="00000000" w:rsidP="00000000" w:rsidRDefault="00000000" w:rsidRPr="00000000" w14:paraId="0000005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331.2" w:lineRule="auto"/>
      <w:jc w:val="center"/>
      <w:rPr/>
    </w:pPr>
    <w:r w:rsidDel="00000000" w:rsidR="00000000" w:rsidRPr="00000000">
      <w:rPr/>
      <w:drawing>
        <wp:inline distB="114300" distT="114300" distL="114300" distR="114300">
          <wp:extent cx="2409825" cy="733425"/>
          <wp:effectExtent b="0" l="0" r="0" t="0"/>
          <wp:docPr descr="17426043_1474141425950942_6377737090114331354_n.jpg" id="2" name="image1.png"/>
          <a:graphic>
            <a:graphicData uri="http://schemas.openxmlformats.org/drawingml/2006/picture">
              <pic:pic>
                <pic:nvPicPr>
                  <pic:cNvPr descr="17426043_1474141425950942_6377737090114331354_n.jpg" id="0" name="image1.png"/>
                  <pic:cNvPicPr preferRelativeResize="0"/>
                </pic:nvPicPr>
                <pic:blipFill>
                  <a:blip r:embed="rId1"/>
                  <a:srcRect b="20161" l="0" r="0" t="17741"/>
                  <a:stretch>
                    <a:fillRect/>
                  </a:stretch>
                </pic:blipFill>
                <pic:spPr>
                  <a:xfrm>
                    <a:off x="0" y="0"/>
                    <a:ext cx="2409825" cy="7334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ErNn1R12FL9bmpvbKEfHmzBbQ==">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